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3B" w:rsidRPr="00EA5CF9" w:rsidRDefault="00EA5CF9" w:rsidP="00EA5CF9">
      <w:pPr>
        <w:jc w:val="center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УВАЖАЕМЫЕ ВЫПУСКНИКИ!</w:t>
      </w:r>
    </w:p>
    <w:p w:rsidR="007B32DA" w:rsidRPr="00EA5CF9" w:rsidRDefault="00007B3B" w:rsidP="00007B3B">
      <w:pPr>
        <w:jc w:val="both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</w:pPr>
      <w:r w:rsidRPr="00EA5CF9">
        <w:rPr>
          <w:rFonts w:ascii="Times New Roman" w:hAnsi="Times New Roman" w:cs="Times New Roman"/>
          <w:sz w:val="24"/>
          <w:szCs w:val="24"/>
        </w:rPr>
        <w:t xml:space="preserve">В научной библиотеке ДГУ проходит «Месячник дипломника» в помощь студентам, которые </w:t>
      </w:r>
      <w:r w:rsidR="00580D24" w:rsidRPr="00EA5CF9">
        <w:rPr>
          <w:rFonts w:ascii="Times New Roman" w:hAnsi="Times New Roman" w:cs="Times New Roman"/>
          <w:sz w:val="24"/>
          <w:szCs w:val="24"/>
        </w:rPr>
        <w:t>активно работают</w:t>
      </w:r>
      <w:r w:rsidRPr="00EA5CF9">
        <w:rPr>
          <w:rFonts w:ascii="Times New Roman" w:hAnsi="Times New Roman" w:cs="Times New Roman"/>
          <w:sz w:val="24"/>
          <w:szCs w:val="24"/>
        </w:rPr>
        <w:t xml:space="preserve"> над итоговыми квалификационными работами. На всех точках обслуживания развернуты выставки: «Для вас выпускники». Проводятся консультации и тренинги по оформлению списков литературы к выпускным квалификационным работам по новым требованиям </w:t>
      </w:r>
      <w:proofErr w:type="spellStart"/>
      <w:r w:rsidRPr="00EA5CF9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Pr="00EA5CF9">
        <w:rPr>
          <w:rFonts w:ascii="Times New Roman" w:hAnsi="Times New Roman" w:cs="Times New Roman"/>
          <w:sz w:val="24"/>
          <w:szCs w:val="24"/>
        </w:rPr>
        <w:t>,  а также по использованию российских и зарубежных электронных научных ресурсов,  доступных для пользователей ДГУ. В зале для научных работников развернута выставка литературы по методике написания научных работ, а также открыт доступ к выпускным работам и диссертациям, защищенных ранее  в ДГУ.</w:t>
      </w:r>
    </w:p>
    <w:p w:rsidR="004B0660" w:rsidRPr="00EA5CF9" w:rsidRDefault="00FB37A9" w:rsidP="004B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Для пользователей</w:t>
      </w:r>
      <w:r w:rsidR="003A6209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ДГУ</w:t>
      </w: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зарегистрированных в</w:t>
      </w:r>
      <w:r w:rsidR="00EA5CF9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элек</w:t>
      </w:r>
      <w:r w:rsidR="006B5D6A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тронно-библиотечных системах, есть </w:t>
      </w:r>
      <w:r w:rsidR="003A6209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доступ </w:t>
      </w: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со всех</w:t>
      </w:r>
      <w:r w:rsidR="006B5D6A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ПК и мобильных устройств, подключенных к </w:t>
      </w:r>
      <w:r w:rsidR="00B508E6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 сети </w:t>
      </w:r>
      <w:r w:rsidR="006B5D6A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интернет, а также по </w:t>
      </w:r>
      <w:r w:rsidR="006B5D6A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lang w:val="en-US"/>
        </w:rPr>
        <w:t>IP</w:t>
      </w:r>
      <w:r w:rsidR="006B5D6A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-адресам университета</w:t>
      </w:r>
    </w:p>
    <w:p w:rsidR="006B5D6A" w:rsidRPr="00EA5CF9" w:rsidRDefault="006B5D6A" w:rsidP="004B0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4B0660" w:rsidRPr="00EA5CF9" w:rsidRDefault="004B0660" w:rsidP="004B0660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1.</w:t>
      </w:r>
      <w:r w:rsidRPr="00EA5CF9">
        <w:rPr>
          <w:rFonts w:ascii="Times New Roman" w:eastAsia="Times New Roman" w:hAnsi="Times New Roman" w:cs="Times New Roman"/>
          <w:noProof/>
          <w:color w:val="027AC6"/>
          <w:sz w:val="24"/>
          <w:szCs w:val="24"/>
        </w:rPr>
        <w:drawing>
          <wp:inline distT="0" distB="0" distL="0" distR="0">
            <wp:extent cx="1903730" cy="688975"/>
            <wp:effectExtent l="19050" t="0" r="1270" b="0"/>
            <wp:docPr id="2" name="Рисунок 2" descr="http://192.168.14.2/data/image/biblioclub-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14.2/data/image/biblioclub-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Адрес для работы</w:t>
      </w:r>
      <w:r w:rsidR="00FB37A9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с ЭБС "</w:t>
      </w:r>
      <w:proofErr w:type="gramStart"/>
      <w:r w:rsidR="00FB37A9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Университетская</w:t>
      </w:r>
      <w:proofErr w:type="gramEnd"/>
      <w:r w:rsidR="00FB37A9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proofErr w:type="spellStart"/>
      <w:r w:rsidR="00FB37A9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библиот</w:t>
      </w: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ка</w:t>
      </w:r>
      <w:proofErr w:type="spell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proofErr w:type="spell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онлайн</w:t>
      </w:r>
      <w:proofErr w:type="spell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":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hyperlink r:id="rId6" w:history="1">
        <w:r w:rsidRPr="00EA5CF9">
          <w:rPr>
            <w:rFonts w:ascii="Times New Roman" w:eastAsia="Times New Roman" w:hAnsi="Times New Roman" w:cs="Times New Roman"/>
            <w:color w:val="027AC6"/>
            <w:sz w:val="24"/>
            <w:szCs w:val="24"/>
          </w:rPr>
          <w:t>http://biblioclub.ru/</w:t>
        </w:r>
      </w:hyperlink>
    </w:p>
    <w:p w:rsidR="004B0660" w:rsidRPr="00EA5CF9" w:rsidRDefault="004B0660" w:rsidP="004B0660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Доступ осуществляется по IP адресам ДГУ, а также </w:t>
      </w:r>
      <w:proofErr w:type="gram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регистрировавшись</w:t>
      </w:r>
      <w:proofErr w:type="gram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один раз с компьютера университета, можно иметь круглосуточный доступ с любых мобильных устройств, подключенных к интернету.</w:t>
      </w:r>
    </w:p>
    <w:p w:rsidR="004B0660" w:rsidRPr="00EA5CF9" w:rsidRDefault="004B0660" w:rsidP="004B0660">
      <w:pPr>
        <w:rPr>
          <w:rFonts w:ascii="Times New Roman" w:hAnsi="Times New Roman" w:cs="Times New Roman"/>
          <w:sz w:val="24"/>
          <w:szCs w:val="24"/>
        </w:rPr>
      </w:pPr>
    </w:p>
    <w:p w:rsidR="004B0660" w:rsidRPr="00EA5CF9" w:rsidRDefault="004B0660" w:rsidP="004B0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2.Электронно-библиотечной системе </w:t>
      </w:r>
      <w:proofErr w:type="spell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IPRbooks</w:t>
      </w:r>
      <w:proofErr w:type="spell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  (</w:t>
      </w:r>
      <w:hyperlink r:id="rId7" w:history="1">
        <w:r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www.iprbookshop.ru</w:t>
        </w:r>
      </w:hyperlink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)</w:t>
      </w:r>
    </w:p>
    <w:p w:rsidR="004B0660" w:rsidRPr="00EA5CF9" w:rsidRDefault="004B0660" w:rsidP="004B0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 У каждого обучающегося  и преподавателя нашего учебного заведения  есть </w:t>
      </w: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возможность  бесплатно работать с лицензионной полнотекстовой базой электронных изданий — ЭБС </w:t>
      </w:r>
      <w:proofErr w:type="spell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IPRbooks</w:t>
      </w:r>
      <w:proofErr w:type="spell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* (</w:t>
      </w:r>
      <w:hyperlink r:id="rId8" w:history="1">
        <w:r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www.iprbookshop.ru</w:t>
        </w:r>
      </w:hyperlink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). </w:t>
      </w:r>
      <w:proofErr w:type="gram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Регистрировавшись</w:t>
      </w:r>
      <w:proofErr w:type="gramEnd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с университетского компьютера, вы имеете доступ с любой точки, где есть интернет.</w:t>
      </w:r>
    </w:p>
    <w:p w:rsidR="004B0660" w:rsidRPr="00EA5CF9" w:rsidRDefault="004B0660" w:rsidP="004B0660">
      <w:pPr>
        <w:rPr>
          <w:rFonts w:ascii="Times New Roman" w:hAnsi="Times New Roman" w:cs="Times New Roman"/>
          <w:sz w:val="24"/>
          <w:szCs w:val="24"/>
        </w:rPr>
      </w:pPr>
      <w:r w:rsidRPr="00EA5C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9520" cy="948690"/>
            <wp:effectExtent l="19050" t="0" r="0" b="0"/>
            <wp:docPr id="5" name="Рисунок 12" descr="http://www.iprbookshop.ru/assets/templates/bs3/img/buttons/iprbooks-low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prbookshop.ru/assets/templates/bs3/img/buttons/iprbooks-low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F9" w:rsidRPr="00EA5CF9" w:rsidRDefault="00EA5CF9" w:rsidP="00526DCA">
      <w:pPr>
        <w:rPr>
          <w:sz w:val="24"/>
          <w:szCs w:val="24"/>
        </w:rPr>
      </w:pPr>
      <w:r w:rsidRPr="00EA5C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000125"/>
            <wp:effectExtent l="19050" t="0" r="9525" b="0"/>
            <wp:docPr id="9" name="Рисунок 9" descr="https://cdn-irec.r-99.com/sites/default/files/imagecache/300o/product-images/166283/IYnf5xU5FoYT0pCS4hLC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irec.r-99.com/sites/default/files/imagecache/300o/product-images/166283/IYnf5xU5FoYT0pCS4hLC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BF" w:rsidRPr="00EA5CF9" w:rsidRDefault="00A67B9D" w:rsidP="00EA5CF9">
      <w:pPr>
        <w:jc w:val="both"/>
        <w:rPr>
          <w:rFonts w:ascii="Times New Roman" w:hAnsi="Times New Roman" w:cs="Times New Roman"/>
          <w:sz w:val="24"/>
          <w:szCs w:val="24"/>
        </w:rPr>
      </w:pPr>
      <w:r w:rsidRPr="00EA5CF9">
        <w:rPr>
          <w:sz w:val="24"/>
          <w:szCs w:val="24"/>
        </w:rPr>
        <w:t>3.</w:t>
      </w:r>
      <w:r w:rsidR="00526DCA" w:rsidRPr="00EA5CF9">
        <w:rPr>
          <w:noProof/>
          <w:sz w:val="24"/>
          <w:szCs w:val="24"/>
        </w:rPr>
        <w:t xml:space="preserve"> </w:t>
      </w:r>
      <w:r w:rsidR="00526DCA" w:rsidRPr="00EA5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Научная электронная библиотека </w:t>
      </w:r>
      <w:proofErr w:type="spellStart"/>
      <w:r w:rsidR="00526DCA" w:rsidRPr="00EA5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eLIBRARY.RU</w:t>
      </w:r>
      <w:proofErr w:type="spellEnd"/>
      <w:r w:rsidR="00526DCA" w:rsidRPr="00EA5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38 </w:t>
      </w:r>
      <w:proofErr w:type="spellStart"/>
      <w:proofErr w:type="gramStart"/>
      <w:r w:rsidR="00526DCA" w:rsidRPr="00EA5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млн</w:t>
      </w:r>
      <w:proofErr w:type="spellEnd"/>
      <w:proofErr w:type="gramEnd"/>
      <w:r w:rsidR="00526DCA" w:rsidRPr="00EA5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научных публикаций и патентов, в том числе электронные версии более 5600 российских научно-технических журналов, из которых более 4800 журналов в открытом доступе. </w:t>
      </w:r>
      <w:hyperlink r:id="rId11" w:history="1">
        <w:r w:rsidR="00526DCA" w:rsidRPr="00EA5CF9">
          <w:rPr>
            <w:rStyle w:val="a5"/>
            <w:rFonts w:ascii="Times New Roman" w:hAnsi="Times New Roman" w:cs="Times New Roman"/>
            <w:sz w:val="24"/>
            <w:szCs w:val="24"/>
            <w:shd w:val="clear" w:color="auto" w:fill="F5F5F5"/>
          </w:rPr>
          <w:t>https://www.elibrary.ru/</w:t>
        </w:r>
      </w:hyperlink>
    </w:p>
    <w:p w:rsidR="005F01BF" w:rsidRPr="00EA5CF9" w:rsidRDefault="005F01BF" w:rsidP="005F0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5CF9"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76250" cy="476250"/>
            <wp:effectExtent l="19050" t="0" r="0" b="0"/>
            <wp:docPr id="7" name="Рисунок 7" descr="Национальная электронная библиоте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циональная электронная библиоте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BF" w:rsidRPr="00EA5CF9" w:rsidRDefault="00FB4869" w:rsidP="00FB4869">
      <w:pPr>
        <w:shd w:val="clear" w:color="auto" w:fill="FFFFFF"/>
        <w:spacing w:after="0" w:line="375" w:lineRule="atLeast"/>
        <w:ind w:left="-15"/>
        <w:outlineLvl w:val="0"/>
        <w:rPr>
          <w:sz w:val="24"/>
          <w:szCs w:val="24"/>
        </w:rPr>
      </w:pPr>
      <w:r w:rsidRPr="00EA5CF9">
        <w:rPr>
          <w:rFonts w:ascii="Arial" w:eastAsia="Times New Roman" w:hAnsi="Arial" w:cs="Arial"/>
          <w:color w:val="000000"/>
          <w:kern w:val="36"/>
          <w:sz w:val="24"/>
          <w:szCs w:val="24"/>
        </w:rPr>
        <w:t>4.</w:t>
      </w:r>
      <w:r w:rsidR="005F01BF" w:rsidRPr="00EA5CF9">
        <w:rPr>
          <w:rFonts w:ascii="Arial" w:eastAsia="Times New Roman" w:hAnsi="Arial" w:cs="Arial"/>
          <w:color w:val="000000"/>
          <w:kern w:val="36"/>
          <w:sz w:val="24"/>
          <w:szCs w:val="24"/>
        </w:rPr>
        <w:t>Национальная электронная библиотека</w:t>
      </w:r>
    </w:p>
    <w:p w:rsidR="005F01BF" w:rsidRPr="00EA5CF9" w:rsidRDefault="005F01BF" w:rsidP="005F01B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A5CF9">
        <w:rPr>
          <w:rFonts w:ascii="Arial" w:hAnsi="Arial" w:cs="Arial"/>
          <w:color w:val="000000"/>
          <w:sz w:val="24"/>
          <w:szCs w:val="24"/>
        </w:rPr>
        <w:t>Национальная электронная библиотека (НЭБ) — федеральная государственная информационная система, создаваемая Министерством культуры Российской Федерации при участии крупнейших библиотек, музеев, архивов, издателей и других правообладателей.</w:t>
      </w:r>
    </w:p>
    <w:p w:rsidR="005F01BF" w:rsidRPr="00EA5CF9" w:rsidRDefault="00AA531B" w:rsidP="005F01B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hyperlink r:id="rId14" w:tgtFrame="_blank" w:history="1">
        <w:r w:rsidR="005F01BF" w:rsidRPr="00EA5CF9">
          <w:rPr>
            <w:rStyle w:val="a5"/>
            <w:rFonts w:ascii="Arial" w:hAnsi="Arial" w:cs="Arial"/>
            <w:sz w:val="24"/>
            <w:szCs w:val="24"/>
          </w:rPr>
          <w:t>https://bit.ly/nationalelibrary</w:t>
        </w:r>
      </w:hyperlink>
    </w:p>
    <w:p w:rsidR="00A67B9D" w:rsidRPr="00EA5CF9" w:rsidRDefault="00A67B9D" w:rsidP="00A67B9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Verdana" w:eastAsia="Times New Roman" w:hAnsi="Verdana" w:cs="Times New Roman"/>
          <w:noProof/>
          <w:color w:val="027AC6"/>
          <w:sz w:val="24"/>
          <w:szCs w:val="24"/>
        </w:rPr>
        <w:drawing>
          <wp:inline distT="0" distB="0" distL="0" distR="0">
            <wp:extent cx="876300" cy="857250"/>
            <wp:effectExtent l="19050" t="0" r="0" b="0"/>
            <wp:docPr id="30" name="Рисунок 30" descr="http://192.168.14.2/data/image/scopus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192.168.14.2/data/image/scopus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96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3B7"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    5.Д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агестанскому государственному университету открыт доступ к политематической реферативной базе данных </w:t>
      </w:r>
      <w:proofErr w:type="spellStart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Scopus</w:t>
      </w:r>
      <w:proofErr w:type="spellEnd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:rsidR="00A67B9D" w:rsidRPr="00EA5CF9" w:rsidRDefault="00A67B9D" w:rsidP="00A67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Для работы с базой перейдите по ссылке: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hyperlink r:id="rId17" w:history="1">
        <w:r w:rsidRPr="00EA5CF9">
          <w:rPr>
            <w:rFonts w:ascii="Times New Roman" w:eastAsia="Times New Roman" w:hAnsi="Times New Roman" w:cs="Times New Roman"/>
            <w:color w:val="027AC6"/>
            <w:sz w:val="24"/>
            <w:szCs w:val="24"/>
          </w:rPr>
          <w:t>https://www.scopus.com</w:t>
        </w:r>
      </w:hyperlink>
    </w:p>
    <w:p w:rsidR="004B0660" w:rsidRPr="00EA5CF9" w:rsidRDefault="00A67B9D" w:rsidP="00A67B9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SCOPUS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— </w:t>
      </w:r>
      <w:proofErr w:type="spellStart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мультидисциплинарная</w:t>
      </w:r>
      <w:proofErr w:type="spellEnd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библиографическая и реферативная база данных и инструмент для отслеживания  статей, опубликованных в научных изданиях</w:t>
      </w:r>
    </w:p>
    <w:p w:rsidR="006D0517" w:rsidRPr="00EA5CF9" w:rsidRDefault="002E3BE4" w:rsidP="006D0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5CF9">
        <w:rPr>
          <w:rFonts w:ascii="Times New Roman" w:eastAsia="Times New Roman" w:hAnsi="Times New Roman" w:cs="Times New Roman"/>
          <w:b/>
          <w:bCs/>
          <w:noProof/>
          <w:color w:val="494949"/>
          <w:sz w:val="24"/>
          <w:szCs w:val="24"/>
        </w:rPr>
        <w:drawing>
          <wp:inline distT="0" distB="0" distL="0" distR="0">
            <wp:extent cx="2638425" cy="542925"/>
            <wp:effectExtent l="19050" t="0" r="9525" b="0"/>
            <wp:docPr id="1" name="Рисунок 1" descr="https://avatars.mds.yandex.net/i?id=cccda7531621d772330207afd17b3b52-5712428-images-thumbs&amp;ref=rim&amp;n=33&amp;w=480&amp;h=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ccda7531621d772330207afd17b3b52-5712428-images-thumbs&amp;ref=rim&amp;n=33&amp;w=480&amp;h=18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3B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6.</w:t>
      </w:r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Web 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of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Science</w:t>
      </w:r>
      <w:proofErr w:type="spellEnd"/>
      <w:r w:rsidR="006D0517"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- международная реферативная база данных, содержащая сведения о научных публикациях и патентах. Она учитывает взаимное цитирование публикаций, обладает возможностями не только поиска, но анализа и управления библиографической информацией. База включают в себя материалы по естественным, техническим, общественным, гуманитарным наукам.</w:t>
      </w:r>
      <w:r w:rsidR="006D0517" w:rsidRPr="00EA5CF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6D0517" w:rsidRPr="00EA5C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https://www.webofscience.com</w:t>
        </w:r>
      </w:hyperlink>
    </w:p>
    <w:p w:rsidR="006D0517" w:rsidRPr="00EA5CF9" w:rsidRDefault="006D0517" w:rsidP="006D0517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</w:pPr>
    </w:p>
    <w:p w:rsidR="006D0517" w:rsidRPr="00EA5CF9" w:rsidRDefault="006D0517" w:rsidP="006D0517">
      <w:pPr>
        <w:spacing w:after="0" w:line="312" w:lineRule="auto"/>
        <w:outlineLvl w:val="1"/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</w:pP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Доступ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к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базе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данных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зарубежных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диссертаций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«</w:t>
      </w:r>
      <w:proofErr w:type="spellStart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>ProQuest</w:t>
      </w:r>
      <w:proofErr w:type="spellEnd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  <w:lang w:val="en-US"/>
        </w:rPr>
        <w:t xml:space="preserve"> Dissertation &amp;Theses Global» (PQDT Global)</w:t>
      </w:r>
    </w:p>
    <w:p w:rsidR="006D0517" w:rsidRPr="00EA5CF9" w:rsidRDefault="006D0517" w:rsidP="006D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Уважаемые пользователи!</w:t>
      </w:r>
    </w:p>
    <w:p w:rsidR="006D0517" w:rsidRPr="00EA5CF9" w:rsidRDefault="00AA531B" w:rsidP="006D0517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hyperlink r:id="rId20" w:tgtFrame="_blank" w:history="1">
        <w:r w:rsidR="006D0517" w:rsidRPr="00EA5CF9">
          <w:rPr>
            <w:rFonts w:ascii="Times New Roman" w:eastAsia="Times New Roman" w:hAnsi="Times New Roman" w:cs="Times New Roman"/>
            <w:noProof/>
            <w:color w:val="494949"/>
            <w:sz w:val="24"/>
            <w:szCs w:val="24"/>
          </w:rPr>
          <w:drawing>
            <wp:anchor distT="47625" distB="47625" distL="47625" distR="4762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581150" cy="695325"/>
              <wp:effectExtent l="19050" t="0" r="0" b="0"/>
              <wp:wrapSquare wrapText="bothSides"/>
              <wp:docPr id="4" name="Рисунок 2" descr="http://192.168.14.2/data/image/pqlogo.jp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192.168.14.2/data/image/pqlogo.jp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1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6D0517"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Дагестанскому государственному университету продлили доступ к базе данных </w:t>
      </w:r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зарубежных диссертаций «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ProQuest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Dissertation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&amp;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Theses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 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Global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» (PQDT </w:t>
      </w:r>
      <w:proofErr w:type="spellStart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Global</w:t>
      </w:r>
      <w:proofErr w:type="spellEnd"/>
      <w:r w:rsidR="006D051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)</w:t>
      </w:r>
      <w:r w:rsidR="006D0517"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, </w:t>
      </w:r>
    </w:p>
    <w:p w:rsidR="006D0517" w:rsidRPr="00EA5CF9" w:rsidRDefault="006D0517" w:rsidP="006D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Адрес для работы:</w:t>
      </w:r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hyperlink r:id="rId22" w:history="1">
        <w:r w:rsidR="00366745" w:rsidRPr="00EA5CF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http://.proquest.com/</w:t>
        </w:r>
      </w:hyperlink>
    </w:p>
    <w:p w:rsidR="00366745" w:rsidRPr="00EA5CF9" w:rsidRDefault="006D0517" w:rsidP="006D0517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Доступ открыт по IP-адресам </w:t>
      </w:r>
      <w:proofErr w:type="spellStart"/>
      <w:r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Даггосуниверситета</w:t>
      </w:r>
      <w:proofErr w:type="spellEnd"/>
      <w:r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:rsidR="00366745" w:rsidRPr="00EA5CF9" w:rsidRDefault="00366745" w:rsidP="006D0517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366745" w:rsidRPr="00EA5CF9" w:rsidRDefault="00366745" w:rsidP="00366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Уважаемые преподаватели, сотрудники и студенты!</w:t>
      </w:r>
    </w:p>
    <w:p w:rsidR="00366745" w:rsidRPr="00EA5CF9" w:rsidRDefault="00AA531B" w:rsidP="00366745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hyperlink r:id="rId23" w:history="1">
        <w:r w:rsidR="00366745" w:rsidRPr="00EA5CF9">
          <w:rPr>
            <w:rFonts w:ascii="Times New Roman" w:eastAsia="Times New Roman" w:hAnsi="Times New Roman" w:cs="Times New Roman"/>
            <w:noProof/>
            <w:color w:val="494949"/>
            <w:sz w:val="24"/>
            <w:szCs w:val="24"/>
          </w:rPr>
          <w:drawing>
            <wp:anchor distT="47625" distB="47625" distL="47625" distR="47625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524000" cy="1143000"/>
              <wp:effectExtent l="19050" t="0" r="0" b="0"/>
              <wp:wrapSquare wrapText="bothSides"/>
              <wp:docPr id="6" name="Рисунок 3" descr="http://192.168.14.2/data/image/Springer_Nature.jp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192.168.14.2/data/image/Springer_Nature.jp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366745" w:rsidRPr="00EA5CF9" w:rsidRDefault="00366745" w:rsidP="00366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EA5CF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Информируем Вас, что Российский фонд фундаментальных исследований заключил лицензионный договор, согласно которому нашей организации предоставлен доступ к электронным ресурсам издательства </w:t>
      </w:r>
      <w:proofErr w:type="spellStart"/>
      <w:r w:rsidRPr="00EA5CF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SpringerNature</w:t>
      </w:r>
      <w:proofErr w:type="spellEnd"/>
      <w:r w:rsidRPr="00EA5CF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. </w:t>
      </w:r>
    </w:p>
    <w:p w:rsidR="00366745" w:rsidRPr="00EA5CF9" w:rsidRDefault="00366745" w:rsidP="00366745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A67B9D" w:rsidRPr="00EA5CF9" w:rsidRDefault="00AA531B" w:rsidP="00A6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  <w:lang w:val="en-US"/>
          </w:rPr>
          <w:t>https</w:t>
        </w:r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://</w:t>
        </w:r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  <w:lang w:val="en-US"/>
          </w:rPr>
          <w:t>link</w:t>
        </w:r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.</w:t>
        </w:r>
        <w:proofErr w:type="spellStart"/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  <w:lang w:val="en-US"/>
          </w:rPr>
          <w:t>springer</w:t>
        </w:r>
        <w:proofErr w:type="spellEnd"/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.</w:t>
        </w:r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  <w:lang w:val="en-US"/>
          </w:rPr>
          <w:t>com</w:t>
        </w:r>
        <w:r w:rsidR="00FB4869" w:rsidRPr="00EA5CF9">
          <w:rPr>
            <w:rFonts w:ascii="Times New Roman" w:eastAsia="Times New Roman" w:hAnsi="Times New Roman" w:cs="Times New Roman"/>
            <w:b/>
            <w:bCs/>
            <w:color w:val="027AC6"/>
            <w:sz w:val="24"/>
            <w:szCs w:val="24"/>
          </w:rPr>
          <w:t>/</w:t>
        </w:r>
      </w:hyperlink>
      <w:r w:rsidR="00366745" w:rsidRPr="00EA5CF9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br/>
      </w:r>
      <w:r w:rsidR="002A43B7" w:rsidRPr="00EA5CF9">
        <w:rPr>
          <w:rFonts w:ascii="Times New Roman" w:hAnsi="Times New Roman" w:cs="Times New Roman"/>
          <w:sz w:val="24"/>
          <w:szCs w:val="24"/>
        </w:rPr>
        <w:t xml:space="preserve">Есть также доступ к специализированным тематическим </w:t>
      </w:r>
      <w:proofErr w:type="gramStart"/>
      <w:r w:rsidR="002A43B7" w:rsidRPr="00EA5CF9">
        <w:rPr>
          <w:rFonts w:ascii="Times New Roman" w:hAnsi="Times New Roman" w:cs="Times New Roman"/>
          <w:sz w:val="24"/>
          <w:szCs w:val="24"/>
        </w:rPr>
        <w:t>зарубежным  базам</w:t>
      </w:r>
      <w:proofErr w:type="gramEnd"/>
      <w:r w:rsidR="002A43B7" w:rsidRPr="00EA5CF9">
        <w:rPr>
          <w:rFonts w:ascii="Times New Roman" w:hAnsi="Times New Roman" w:cs="Times New Roman"/>
          <w:sz w:val="24"/>
          <w:szCs w:val="24"/>
        </w:rPr>
        <w:t xml:space="preserve"> по физике, химии, математике. </w:t>
      </w:r>
      <w:r w:rsidR="002A43B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Доступ также </w:t>
      </w:r>
      <w:proofErr w:type="spellStart"/>
      <w:r w:rsidR="002A43B7" w:rsidRPr="00EA5CF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осуществляется</w:t>
      </w:r>
      <w:proofErr w:type="gramStart"/>
      <w:r w:rsidR="002A43B7" w:rsidRPr="00EA5CF9">
        <w:rPr>
          <w:rFonts w:ascii="Times New Roman" w:eastAsia="Times New Roman" w:hAnsi="Times New Roman" w:cs="Times New Roman"/>
          <w:color w:val="494949"/>
          <w:sz w:val="24"/>
          <w:szCs w:val="24"/>
        </w:rPr>
        <w:t>:</w:t>
      </w:r>
      <w:r w:rsidR="002A43B7" w:rsidRPr="00EA5CF9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>с</w:t>
      </w:r>
      <w:proofErr w:type="spellEnd"/>
      <w:proofErr w:type="gramEnd"/>
      <w:r w:rsidR="002A43B7" w:rsidRPr="00EA5CF9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любого компьютера корпоративной сети ДГУ по IP адресам без регистрации</w:t>
      </w:r>
    </w:p>
    <w:p w:rsidR="00007B3B" w:rsidRPr="00EA5CF9" w:rsidRDefault="00007B3B" w:rsidP="00A6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F9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в информационно-библиографический отдел научной библиотеки, 3 этаж  или по </w:t>
      </w:r>
      <w:proofErr w:type="spellStart"/>
      <w:r w:rsidRPr="00EA5CF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A5C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A5CF9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EA5CF9">
        <w:rPr>
          <w:rFonts w:ascii="Times New Roman" w:hAnsi="Times New Roman" w:cs="Times New Roman"/>
          <w:sz w:val="24"/>
          <w:szCs w:val="24"/>
        </w:rPr>
        <w:t xml:space="preserve">: </w:t>
      </w:r>
      <w:r w:rsidRPr="00EA5CF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A5C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5CF9">
        <w:rPr>
          <w:rFonts w:ascii="Times New Roman" w:hAnsi="Times New Roman" w:cs="Times New Roman"/>
          <w:sz w:val="24"/>
          <w:szCs w:val="24"/>
          <w:lang w:val="en-US"/>
        </w:rPr>
        <w:t>nb</w:t>
      </w:r>
      <w:proofErr w:type="spellEnd"/>
      <w:r w:rsidRPr="00EA5CF9">
        <w:rPr>
          <w:rFonts w:ascii="Times New Roman" w:hAnsi="Times New Roman" w:cs="Times New Roman"/>
          <w:sz w:val="24"/>
          <w:szCs w:val="24"/>
        </w:rPr>
        <w:t>@</w:t>
      </w:r>
      <w:r w:rsidRPr="00EA5C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5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5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7B9D" w:rsidRPr="00EA5CF9" w:rsidRDefault="00A67B9D" w:rsidP="00A6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2A" w:rsidRPr="00EA5CF9" w:rsidRDefault="004C5F2A">
      <w:pPr>
        <w:rPr>
          <w:rFonts w:ascii="Times New Roman" w:hAnsi="Times New Roman" w:cs="Times New Roman"/>
          <w:sz w:val="24"/>
          <w:szCs w:val="24"/>
        </w:rPr>
      </w:pPr>
    </w:p>
    <w:sectPr w:rsidR="004C5F2A" w:rsidRPr="00EA5CF9" w:rsidSect="00F7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660"/>
    <w:rsid w:val="00007B3B"/>
    <w:rsid w:val="00146B88"/>
    <w:rsid w:val="002A43B7"/>
    <w:rsid w:val="002E3BE4"/>
    <w:rsid w:val="00366745"/>
    <w:rsid w:val="003A6209"/>
    <w:rsid w:val="004B0660"/>
    <w:rsid w:val="004C5F2A"/>
    <w:rsid w:val="00526DCA"/>
    <w:rsid w:val="00580D24"/>
    <w:rsid w:val="005F01BF"/>
    <w:rsid w:val="005F619D"/>
    <w:rsid w:val="006B5D6A"/>
    <w:rsid w:val="006D0517"/>
    <w:rsid w:val="007B32DA"/>
    <w:rsid w:val="00825F3B"/>
    <w:rsid w:val="00A10376"/>
    <w:rsid w:val="00A67B9D"/>
    <w:rsid w:val="00AA531B"/>
    <w:rsid w:val="00B508E6"/>
    <w:rsid w:val="00DB41CF"/>
    <w:rsid w:val="00E17BE2"/>
    <w:rsid w:val="00EA5CF9"/>
    <w:rsid w:val="00F13259"/>
    <w:rsid w:val="00F74809"/>
    <w:rsid w:val="00FB37A9"/>
    <w:rsid w:val="00FB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09"/>
  </w:style>
  <w:style w:type="paragraph" w:styleId="1">
    <w:name w:val="heading 1"/>
    <w:basedOn w:val="a"/>
    <w:link w:val="10"/>
    <w:uiPriority w:val="9"/>
    <w:qFormat/>
    <w:rsid w:val="005F0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7B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1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56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s://vk.com/photo-184681686_457239157" TargetMode="External"/><Relationship Id="rId17" Type="http://schemas.openxmlformats.org/officeDocument/2006/relationships/hyperlink" Target="https://www.scopus.com/" TargetMode="External"/><Relationship Id="rId25" Type="http://schemas.openxmlformats.org/officeDocument/2006/relationships/hyperlink" Target="https://link.springer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search.proques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www.elibrary.ru/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100k20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webofscience.com" TargetMode="External"/><Relationship Id="rId4" Type="http://schemas.openxmlformats.org/officeDocument/2006/relationships/hyperlink" Target="http://biblioclub.ru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vk.com/away.php?to=https%3A%2F%2Fbit.ly%2Fnationalelibrary&amp;cc_key=" TargetMode="External"/><Relationship Id="rId22" Type="http://schemas.openxmlformats.org/officeDocument/2006/relationships/hyperlink" Target="http://.proquest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МЫ</cp:lastModifiedBy>
  <cp:revision>2</cp:revision>
  <cp:lastPrinted>2022-03-30T08:18:00Z</cp:lastPrinted>
  <dcterms:created xsi:type="dcterms:W3CDTF">2022-03-30T08:40:00Z</dcterms:created>
  <dcterms:modified xsi:type="dcterms:W3CDTF">2022-03-30T08:40:00Z</dcterms:modified>
</cp:coreProperties>
</file>